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91" w:rsidRPr="0061126A" w:rsidRDefault="00522D91" w:rsidP="00124641">
      <w:pPr>
        <w:spacing w:after="0" w:line="360" w:lineRule="auto"/>
        <w:ind w:left="-288" w:right="576" w:hanging="144"/>
        <w:jc w:val="both"/>
        <w:rPr>
          <w:rFonts w:ascii="Tahoma" w:eastAsia="Times New Roman" w:hAnsi="Tahoma" w:cs="B Titr"/>
          <w:b/>
          <w:bCs/>
          <w:sz w:val="28"/>
          <w:szCs w:val="28"/>
          <w:rtl/>
        </w:rPr>
      </w:pPr>
      <w:r w:rsidRPr="0061126A">
        <w:rPr>
          <w:rFonts w:ascii="Tahoma" w:eastAsia="Times New Roman" w:hAnsi="Tahoma" w:cs="B Titr" w:hint="cs"/>
          <w:b/>
          <w:bCs/>
          <w:sz w:val="28"/>
          <w:szCs w:val="28"/>
          <w:rtl/>
        </w:rPr>
        <w:t>اهم فعالیتهای واحد تولیدات گیاهی</w:t>
      </w:r>
      <w:r w:rsidR="00C47B50" w:rsidRPr="0061126A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 </w:t>
      </w:r>
      <w:r w:rsidR="007C311C" w:rsidRPr="0061126A">
        <w:rPr>
          <w:rFonts w:ascii="Tahoma" w:eastAsia="Times New Roman" w:hAnsi="Tahoma" w:cs="B Titr" w:hint="cs"/>
          <w:b/>
          <w:bCs/>
          <w:sz w:val="28"/>
          <w:szCs w:val="28"/>
          <w:rtl/>
        </w:rPr>
        <w:t>شش ماهه اول سال 1395</w:t>
      </w:r>
    </w:p>
    <w:p w:rsidR="00522D91" w:rsidRPr="00275BFC" w:rsidRDefault="00522D91" w:rsidP="00124641">
      <w:pPr>
        <w:spacing w:after="0" w:line="360" w:lineRule="auto"/>
        <w:ind w:left="-288" w:right="576" w:hanging="144"/>
        <w:jc w:val="both"/>
        <w:rPr>
          <w:rFonts w:ascii="Tahoma" w:eastAsia="Times New Roman" w:hAnsi="Tahoma" w:cs="B Lotus"/>
          <w:b/>
          <w:bCs/>
          <w:color w:val="FF0000"/>
          <w:sz w:val="24"/>
          <w:szCs w:val="24"/>
          <w:rtl/>
        </w:rPr>
      </w:pPr>
      <w:r w:rsidRPr="00275BFC">
        <w:rPr>
          <w:rFonts w:ascii="Tahoma" w:eastAsia="Times New Roman" w:hAnsi="Tahoma" w:cs="B Lotus" w:hint="cs"/>
          <w:b/>
          <w:bCs/>
          <w:color w:val="FF0000"/>
          <w:sz w:val="24"/>
          <w:szCs w:val="24"/>
          <w:rtl/>
        </w:rPr>
        <w:t>واحد زراعت: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ثبت و ویرایش اطلاعات گندمکاران و جوکاران شهرستان در سامانه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پیگیری و هماهنگی در باز نمودن مرحله سوم آب رودخانه زاینده رود از تاریخ 14/1/95 مورخ 10/3/95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نظارت بر عملیات داشت ( انجام کود سرک، کودهای ریزمغذی و آبیاری بموقع) مزارع  گندم و جو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 xml:space="preserve">نظارت بر عملیات برداشت 28250 هکتار مزارع گندم و هماهنگی و پیگیری خرید تضمینی 102512 تن گندم توسط مراکز خرید و سیلو 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نظارت بر عملیات برداشت 8500 هکتار مزارع جو و پیگیری خرید تضمینی 27059 تن جو توسط شرکت پشتیبانی امور دام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بررسی اطلاعات مزارع  مقایسه ارقام مشارکتی (</w:t>
      </w:r>
      <w:proofErr w:type="spellStart"/>
      <w:r w:rsidRPr="00275BFC">
        <w:rPr>
          <w:rFonts w:cs="B Lotus"/>
        </w:rPr>
        <w:t>pvs</w:t>
      </w:r>
      <w:proofErr w:type="spellEnd"/>
      <w:r w:rsidRPr="00275BFC">
        <w:rPr>
          <w:rFonts w:cs="B Lotus" w:hint="cs"/>
          <w:rtl/>
        </w:rPr>
        <w:t>) گندم و جو در سطح شهرستان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پیگیری اجرای 36.4 هکتار آبیاری تیپ در مزارع گندم و بررسی کارآیی مصرف آب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نظارت بر عملیات برداشت 14.7 هکتار مزارع کلزا و پیگیری خرید تضمینی 28.285 تن کلزا توسط شرکت دانه های روغنی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پیگیری و معرفی متقاضیان  اخذ تسهیلات سرمایه در گردش محصولات پاییزه و بهاره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 xml:space="preserve">همکاری در تهیه آمار و اطلاعات مورد نیاز پایش اراضی کشاورزی مناطق  آبخور حوزه  زاینده رود( پروژه مدیریت یکپارچه رودخانه زاینده رود  با همکاری گروه آلمانی) 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نظارت بر کشت 4500 هکتار ذرت علوفه ای و 137.5 هکتار سورگوم علوفه ای و توزیع 120 تن بذر گواهی شده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 xml:space="preserve">برنامه ریزی و تقسیم بندی سطوح اجرایی پروژه ذرت( مزارع الگویی،اثربخشی  انواع آبیاری،مقایسه تراکم و تاریخ کاشت، مقایسه کشت حفاظتی و نیمه حفاظتی)  در 430 هکتار 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نظارت بر کشت  750 هکتار کشت پنبه و 400 هکتار گلرنگ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پیگیری اقدامات انجام شده  آبیاری تیپ سایر محصولات زراعی  در سطح 1500 هکتار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مکان یابی جهت توسعه کشت کلزا در سطح 100 هکتار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 xml:space="preserve">مکان یابی چهت توسعه کشت چغندر قند پاییزه </w:t>
      </w:r>
    </w:p>
    <w:p w:rsidR="005E0FF2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lastRenderedPageBreak/>
        <w:t>برگزاری 7 دوره کلاس آموزشی کشت کلزا در سطح مراکز جهاد کشاورزی شهرستان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تامین 380 کیلوگرم بذور گواهی شده کلزا</w:t>
      </w:r>
      <w:bookmarkStart w:id="0" w:name="_GoBack"/>
      <w:bookmarkEnd w:id="0"/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برگزاری کارگاه آموزشی کشت زعفران در سطح مراکز جهاد کشاورزی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تامین 6850 تن کود شیمیایی اوره و 2485 تن سوپر فسفات تریپل و 130 تن سولفات پتاسیم</w:t>
      </w:r>
    </w:p>
    <w:p w:rsidR="007C311C" w:rsidRPr="00275BFC" w:rsidRDefault="007C311C" w:rsidP="00124641">
      <w:pPr>
        <w:pStyle w:val="ListParagraph"/>
        <w:numPr>
          <w:ilvl w:val="0"/>
          <w:numId w:val="7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 xml:space="preserve">تامین بذور گواهی شده گندم به میزان 2359 تن و بذور گواهی شده جو 550 تن جهت کشت سال زراعی 96-95 </w:t>
      </w:r>
    </w:p>
    <w:p w:rsidR="00AC1223" w:rsidRPr="00275BFC" w:rsidRDefault="00AC1223" w:rsidP="00124641">
      <w:pPr>
        <w:spacing w:after="0" w:line="360" w:lineRule="auto"/>
        <w:ind w:left="-288" w:right="576" w:hanging="144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6742DB" w:rsidRPr="00275BFC" w:rsidRDefault="006742DB" w:rsidP="00124641">
      <w:pPr>
        <w:spacing w:after="0" w:line="360" w:lineRule="auto"/>
        <w:ind w:left="-288" w:right="576" w:hanging="144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sectPr w:rsidR="006742DB" w:rsidRPr="00275BFC" w:rsidSect="004A31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B08"/>
    <w:multiLevelType w:val="hybridMultilevel"/>
    <w:tmpl w:val="A73C2138"/>
    <w:lvl w:ilvl="0" w:tplc="831A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7D9B"/>
    <w:multiLevelType w:val="hybridMultilevel"/>
    <w:tmpl w:val="01FC6C7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6F232F"/>
    <w:multiLevelType w:val="hybridMultilevel"/>
    <w:tmpl w:val="17405D6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BC764A0"/>
    <w:multiLevelType w:val="hybridMultilevel"/>
    <w:tmpl w:val="1DC6AE76"/>
    <w:lvl w:ilvl="0" w:tplc="042E90A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DF7A7D"/>
    <w:multiLevelType w:val="hybridMultilevel"/>
    <w:tmpl w:val="C50CE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1133F"/>
    <w:multiLevelType w:val="hybridMultilevel"/>
    <w:tmpl w:val="03CAB66E"/>
    <w:lvl w:ilvl="0" w:tplc="F0FCB630">
      <w:numFmt w:val="bullet"/>
      <w:lvlText w:val=""/>
      <w:lvlJc w:val="left"/>
      <w:pPr>
        <w:ind w:left="1152" w:hanging="360"/>
      </w:pPr>
      <w:rPr>
        <w:rFonts w:ascii="Wingdings" w:eastAsia="Wingdings" w:hAnsi="Wingdings" w:cs="B Lotu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3B75475A"/>
    <w:multiLevelType w:val="hybridMultilevel"/>
    <w:tmpl w:val="ED72B140"/>
    <w:lvl w:ilvl="0" w:tplc="3976F30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753F8"/>
    <w:multiLevelType w:val="hybridMultilevel"/>
    <w:tmpl w:val="5748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826CA"/>
    <w:multiLevelType w:val="hybridMultilevel"/>
    <w:tmpl w:val="7FF2F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5656E8"/>
    <w:multiLevelType w:val="hybridMultilevel"/>
    <w:tmpl w:val="0AB0701A"/>
    <w:lvl w:ilvl="0" w:tplc="0DCEF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CA25FD"/>
    <w:multiLevelType w:val="hybridMultilevel"/>
    <w:tmpl w:val="4C723048"/>
    <w:lvl w:ilvl="0" w:tplc="F0FCB630">
      <w:numFmt w:val="bullet"/>
      <w:lvlText w:val=""/>
      <w:lvlJc w:val="left"/>
      <w:pPr>
        <w:ind w:left="1584" w:hanging="360"/>
      </w:pPr>
      <w:rPr>
        <w:rFonts w:ascii="Wingdings" w:eastAsia="Wingdings" w:hAnsi="Wingdings" w:cs="B Lotu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7D945A5"/>
    <w:multiLevelType w:val="hybridMultilevel"/>
    <w:tmpl w:val="27E4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D2C0C"/>
    <w:multiLevelType w:val="hybridMultilevel"/>
    <w:tmpl w:val="EE2A5D2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719B2795"/>
    <w:multiLevelType w:val="hybridMultilevel"/>
    <w:tmpl w:val="DB70E526"/>
    <w:lvl w:ilvl="0" w:tplc="DB26E7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AC1223"/>
    <w:rsid w:val="000425EF"/>
    <w:rsid w:val="001218DC"/>
    <w:rsid w:val="00121B49"/>
    <w:rsid w:val="00124641"/>
    <w:rsid w:val="00150256"/>
    <w:rsid w:val="00156583"/>
    <w:rsid w:val="00196722"/>
    <w:rsid w:val="001D3E4D"/>
    <w:rsid w:val="0021096A"/>
    <w:rsid w:val="00275BFC"/>
    <w:rsid w:val="002B618E"/>
    <w:rsid w:val="002F6435"/>
    <w:rsid w:val="003274BC"/>
    <w:rsid w:val="003539B2"/>
    <w:rsid w:val="00460916"/>
    <w:rsid w:val="00473DCB"/>
    <w:rsid w:val="004944F2"/>
    <w:rsid w:val="004A31FA"/>
    <w:rsid w:val="005168E9"/>
    <w:rsid w:val="00522D91"/>
    <w:rsid w:val="0058174B"/>
    <w:rsid w:val="005A769F"/>
    <w:rsid w:val="005E0FF2"/>
    <w:rsid w:val="005E741D"/>
    <w:rsid w:val="0061126A"/>
    <w:rsid w:val="006742DB"/>
    <w:rsid w:val="00675776"/>
    <w:rsid w:val="006F0A1C"/>
    <w:rsid w:val="006F22D0"/>
    <w:rsid w:val="007452C3"/>
    <w:rsid w:val="007C311C"/>
    <w:rsid w:val="007D7FAB"/>
    <w:rsid w:val="008F78E8"/>
    <w:rsid w:val="009514F2"/>
    <w:rsid w:val="00967AC4"/>
    <w:rsid w:val="00A507C1"/>
    <w:rsid w:val="00A80497"/>
    <w:rsid w:val="00AC1223"/>
    <w:rsid w:val="00AD5ED6"/>
    <w:rsid w:val="00B1054F"/>
    <w:rsid w:val="00B359DC"/>
    <w:rsid w:val="00B969AA"/>
    <w:rsid w:val="00C14C03"/>
    <w:rsid w:val="00C47B50"/>
    <w:rsid w:val="00D24438"/>
    <w:rsid w:val="00D4095D"/>
    <w:rsid w:val="00DE09CF"/>
    <w:rsid w:val="00DF29CC"/>
    <w:rsid w:val="00E2747B"/>
    <w:rsid w:val="00E61AFC"/>
    <w:rsid w:val="00EE1F74"/>
    <w:rsid w:val="00F76B54"/>
    <w:rsid w:val="00FA3B73"/>
    <w:rsid w:val="00FA4ECA"/>
    <w:rsid w:val="00FC4BFE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4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74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1223"/>
    <w:rPr>
      <w:i/>
      <w:iCs/>
    </w:rPr>
  </w:style>
  <w:style w:type="paragraph" w:styleId="ListParagraph">
    <w:name w:val="List Paragraph"/>
    <w:basedOn w:val="Normal"/>
    <w:uiPriority w:val="34"/>
    <w:qFormat/>
    <w:rsid w:val="00AC12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0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74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5771-25CD-4C39-A13D-E1DE6C28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JAHAD</cp:lastModifiedBy>
  <cp:revision>2</cp:revision>
  <dcterms:created xsi:type="dcterms:W3CDTF">2016-10-03T09:02:00Z</dcterms:created>
  <dcterms:modified xsi:type="dcterms:W3CDTF">2016-10-03T09:02:00Z</dcterms:modified>
</cp:coreProperties>
</file>