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9F" w:rsidRPr="00A76A45" w:rsidRDefault="003E3C9F" w:rsidP="003E3C9F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گزارش 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عملکرد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>واحد باغبانی شهرستان اصفهان در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سال 1396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cs="B Lotus"/>
          <w:sz w:val="26"/>
          <w:szCs w:val="26"/>
          <w:rtl/>
        </w:rPr>
      </w:pPr>
      <w:r w:rsidRPr="00E46247">
        <w:rPr>
          <w:rFonts w:cs="B Lotus" w:hint="cs"/>
          <w:sz w:val="26"/>
          <w:szCs w:val="26"/>
          <w:rtl/>
        </w:rPr>
        <w:t>آمار گلخانه های احداث شده با هزینه شخصی(31500مترمربع)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cs="B Lotus"/>
          <w:sz w:val="26"/>
          <w:szCs w:val="26"/>
          <w:rtl/>
        </w:rPr>
      </w:pPr>
      <w:r w:rsidRPr="00E46247">
        <w:rPr>
          <w:rFonts w:cs="B Lotus" w:hint="cs"/>
          <w:sz w:val="26"/>
          <w:szCs w:val="26"/>
          <w:rtl/>
        </w:rPr>
        <w:t>آمار باغات احداث شده با هزینه شخصی (245 هکتار)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cs="B Lotus"/>
          <w:sz w:val="26"/>
          <w:szCs w:val="26"/>
          <w:rtl/>
        </w:rPr>
      </w:pPr>
      <w:r w:rsidRPr="00E46247">
        <w:rPr>
          <w:rFonts w:cs="B Lotus" w:hint="cs"/>
          <w:sz w:val="26"/>
          <w:szCs w:val="26"/>
          <w:rtl/>
        </w:rPr>
        <w:t>لیست دریافت کنندگان نهال یارانه دار در سطح 200 هکتار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cs="B Lotus"/>
          <w:sz w:val="26"/>
          <w:szCs w:val="26"/>
          <w:rtl/>
        </w:rPr>
      </w:pPr>
      <w:r w:rsidRPr="00E46247">
        <w:rPr>
          <w:rFonts w:cs="B Lotus" w:hint="cs"/>
          <w:sz w:val="26"/>
          <w:szCs w:val="26"/>
          <w:rtl/>
        </w:rPr>
        <w:t>آبرسانی باغات در سطح 150 هکتار و با اعتباری بالغ بر 1998200000ریال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cs="B Lotus"/>
          <w:sz w:val="26"/>
          <w:szCs w:val="26"/>
          <w:rtl/>
        </w:rPr>
      </w:pPr>
      <w:r w:rsidRPr="00E46247">
        <w:rPr>
          <w:rFonts w:cs="B Lotus" w:hint="cs"/>
          <w:sz w:val="26"/>
          <w:szCs w:val="26"/>
          <w:rtl/>
        </w:rPr>
        <w:t>برگزاری کلاسهای آموزشی در زمینه اصول باغبانی(احداث باغ ، تغذیه باغات</w:t>
      </w:r>
      <w:r>
        <w:rPr>
          <w:rFonts w:cs="B Lotus" w:hint="cs"/>
          <w:sz w:val="26"/>
          <w:szCs w:val="26"/>
          <w:rtl/>
        </w:rPr>
        <w:t xml:space="preserve">، </w:t>
      </w:r>
      <w:r w:rsidRPr="00E46247">
        <w:rPr>
          <w:rFonts w:cs="B Lotus" w:hint="cs"/>
          <w:sz w:val="26"/>
          <w:szCs w:val="26"/>
          <w:rtl/>
        </w:rPr>
        <w:t>،هرس و...) مدیریت گلخانه ها</w:t>
      </w:r>
      <w:r>
        <w:rPr>
          <w:rFonts w:cs="B Lotus" w:hint="cs"/>
          <w:sz w:val="26"/>
          <w:szCs w:val="26"/>
          <w:rtl/>
        </w:rPr>
        <w:t xml:space="preserve"> </w:t>
      </w:r>
      <w:r w:rsidRPr="00E46247">
        <w:rPr>
          <w:rFonts w:cs="B Lotus" w:hint="cs"/>
          <w:sz w:val="26"/>
          <w:szCs w:val="26"/>
          <w:rtl/>
        </w:rPr>
        <w:t>(احداث گلخانه، انواع سازه، پوشش گلخانه ، آفات و بیماریهای گیاهان گلخانه ای ...) آموزش پرورش قارچ خوراکی دکمه ای ( حدود 50 مورد )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cs="B Lotus"/>
          <w:sz w:val="26"/>
          <w:szCs w:val="26"/>
        </w:rPr>
      </w:pPr>
      <w:r w:rsidRPr="00E46247">
        <w:rPr>
          <w:rFonts w:cs="B Lotus" w:hint="cs"/>
          <w:sz w:val="26"/>
          <w:szCs w:val="26"/>
          <w:rtl/>
        </w:rPr>
        <w:t>نظارت بر احداث باغات جدید (15 مورد یا 250 هکتار)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tabs>
          <w:tab w:val="right" w:pos="9360"/>
        </w:tabs>
        <w:bidi/>
        <w:spacing w:line="360" w:lineRule="auto"/>
        <w:ind w:left="714" w:hanging="357"/>
        <w:jc w:val="both"/>
        <w:rPr>
          <w:rFonts w:cs="B Lotus"/>
          <w:sz w:val="26"/>
          <w:szCs w:val="26"/>
        </w:rPr>
      </w:pPr>
      <w:r w:rsidRPr="00E46247">
        <w:rPr>
          <w:rFonts w:cs="B Lotus" w:hint="cs"/>
          <w:sz w:val="26"/>
          <w:szCs w:val="26"/>
          <w:rtl/>
        </w:rPr>
        <w:t>انجام مشاوره جهت احداث گلخانه و سالن پرورش قارچ (حدود 220 مورد)</w:t>
      </w:r>
    </w:p>
    <w:p w:rsidR="003E3C9F" w:rsidRPr="00E46247" w:rsidRDefault="003E3C9F" w:rsidP="003E3C9F">
      <w:pPr>
        <w:pStyle w:val="ListParagraph"/>
        <w:numPr>
          <w:ilvl w:val="0"/>
          <w:numId w:val="1"/>
        </w:numPr>
        <w:tabs>
          <w:tab w:val="right" w:pos="9360"/>
        </w:tabs>
        <w:bidi/>
        <w:spacing w:line="360" w:lineRule="auto"/>
        <w:ind w:left="714" w:hanging="357"/>
        <w:jc w:val="both"/>
        <w:rPr>
          <w:rFonts w:cs="B Lotus"/>
          <w:sz w:val="26"/>
          <w:szCs w:val="26"/>
          <w:rtl/>
        </w:rPr>
      </w:pPr>
      <w:r w:rsidRPr="00E46247">
        <w:rPr>
          <w:rFonts w:cs="B Lotus" w:hint="cs"/>
          <w:sz w:val="26"/>
          <w:szCs w:val="26"/>
          <w:rtl/>
        </w:rPr>
        <w:t>تایید سوخت گلخانه ها ی سبزی و صیفی و گل شاخه بریده 230</w:t>
      </w:r>
      <w:r>
        <w:rPr>
          <w:rFonts w:cs="B Lotus" w:hint="cs"/>
          <w:sz w:val="26"/>
          <w:szCs w:val="26"/>
          <w:rtl/>
        </w:rPr>
        <w:t xml:space="preserve"> </w:t>
      </w:r>
      <w:r w:rsidRPr="00E46247">
        <w:rPr>
          <w:rFonts w:cs="B Lotus" w:hint="cs"/>
          <w:sz w:val="26"/>
          <w:szCs w:val="26"/>
          <w:rtl/>
        </w:rPr>
        <w:t>مورد</w:t>
      </w:r>
    </w:p>
    <w:p w:rsidR="00367C34" w:rsidRPr="003E3C9F" w:rsidRDefault="00367C34" w:rsidP="003E3C9F"/>
    <w:sectPr w:rsidR="00367C34" w:rsidRPr="003E3C9F" w:rsidSect="00367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0F52"/>
    <w:multiLevelType w:val="hybridMultilevel"/>
    <w:tmpl w:val="D95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0E6"/>
    <w:rsid w:val="00367C34"/>
    <w:rsid w:val="003E3C9F"/>
    <w:rsid w:val="0082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E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2</cp:revision>
  <dcterms:created xsi:type="dcterms:W3CDTF">2018-05-09T07:04:00Z</dcterms:created>
  <dcterms:modified xsi:type="dcterms:W3CDTF">2018-05-09T07:04:00Z</dcterms:modified>
</cp:coreProperties>
</file>