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E6" w:rsidRPr="00A76A45" w:rsidRDefault="008260E6" w:rsidP="008260E6">
      <w:pPr>
        <w:spacing w:after="0" w:line="360" w:lineRule="auto"/>
        <w:ind w:left="-288" w:right="576" w:hanging="144"/>
        <w:jc w:val="both"/>
        <w:rPr>
          <w:rFonts w:ascii="Tahoma" w:eastAsia="Times New Roman" w:hAnsi="Tahoma" w:cs="B Titr"/>
          <w:b/>
          <w:bCs/>
          <w:sz w:val="28"/>
          <w:szCs w:val="28"/>
          <w:rtl/>
        </w:rPr>
      </w:pPr>
      <w:r>
        <w:rPr>
          <w:rFonts w:ascii="Tahoma" w:eastAsia="Times New Roman" w:hAnsi="Tahoma" w:cs="B Titr" w:hint="cs"/>
          <w:b/>
          <w:bCs/>
          <w:sz w:val="28"/>
          <w:szCs w:val="28"/>
          <w:rtl/>
        </w:rPr>
        <w:t>گزارش عملکرد</w:t>
      </w:r>
      <w:r>
        <w:rPr>
          <w:rFonts w:ascii="Tahoma" w:eastAsia="Times New Roman" w:hAnsi="Tahoma" w:cs="B Titr"/>
          <w:b/>
          <w:bCs/>
          <w:sz w:val="28"/>
          <w:szCs w:val="28"/>
        </w:rPr>
        <w:t xml:space="preserve"> </w:t>
      </w:r>
      <w:r>
        <w:rPr>
          <w:rFonts w:ascii="Tahoma" w:eastAsia="Times New Roman" w:hAnsi="Tahoma" w:cs="B Titr" w:hint="cs"/>
          <w:b/>
          <w:bCs/>
          <w:sz w:val="28"/>
          <w:szCs w:val="28"/>
          <w:rtl/>
        </w:rPr>
        <w:t>واحد حفظ نباتات شهرستان اصفهان در</w:t>
      </w:r>
      <w:r w:rsidRPr="00A76A45">
        <w:rPr>
          <w:rFonts w:ascii="Tahoma" w:eastAsia="Times New Roman" w:hAnsi="Tahoma" w:cs="B Titr" w:hint="cs"/>
          <w:b/>
          <w:bCs/>
          <w:sz w:val="28"/>
          <w:szCs w:val="28"/>
          <w:rtl/>
        </w:rPr>
        <w:t xml:space="preserve"> سال 1396</w:t>
      </w:r>
    </w:p>
    <w:p w:rsidR="008260E6" w:rsidRPr="00E46247" w:rsidRDefault="008260E6" w:rsidP="008260E6">
      <w:pPr>
        <w:spacing w:after="0" w:line="360" w:lineRule="auto"/>
        <w:ind w:left="-288" w:right="576" w:hanging="144"/>
        <w:jc w:val="both"/>
        <w:rPr>
          <w:rFonts w:ascii="Times New Roman" w:eastAsia="Times New Roman" w:hAnsi="Times New Roman" w:cs="B Titr"/>
          <w:sz w:val="24"/>
          <w:szCs w:val="24"/>
          <w:rtl/>
        </w:rPr>
      </w:pPr>
      <w:r w:rsidRPr="00E46247">
        <w:rPr>
          <w:rFonts w:ascii="Times New Roman" w:eastAsia="Times New Roman" w:hAnsi="Times New Roman" w:cs="B Titr" w:hint="cs"/>
          <w:sz w:val="24"/>
          <w:szCs w:val="24"/>
          <w:rtl/>
        </w:rPr>
        <w:t xml:space="preserve">               </w:t>
      </w:r>
      <w:r w:rsidRPr="00E46247">
        <w:rPr>
          <w:rFonts w:ascii="Calibri" w:eastAsia="Times New Roman" w:hAnsi="Calibri" w:cs="B Titr" w:hint="cs"/>
          <w:sz w:val="24"/>
          <w:szCs w:val="24"/>
        </w:rPr>
        <w:t xml:space="preserve"> </w:t>
      </w:r>
    </w:p>
    <w:tbl>
      <w:tblPr>
        <w:bidiVisual/>
        <w:tblW w:w="7311" w:type="dxa"/>
        <w:jc w:val="center"/>
        <w:tblInd w:w="-1037" w:type="dxa"/>
        <w:tblLayout w:type="fixed"/>
        <w:tblLook w:val="04A0"/>
      </w:tblPr>
      <w:tblGrid>
        <w:gridCol w:w="656"/>
        <w:gridCol w:w="3739"/>
        <w:gridCol w:w="1381"/>
        <w:gridCol w:w="1299"/>
        <w:gridCol w:w="236"/>
      </w:tblGrid>
      <w:tr w:rsidR="008260E6" w:rsidRPr="00781A90" w:rsidTr="005E77C5">
        <w:trPr>
          <w:trHeight w:val="720"/>
          <w:jc w:val="center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5A5A5"/>
            <w:textDirection w:val="btLr"/>
            <w:vAlign w:val="center"/>
            <w:hideMark/>
          </w:tcPr>
          <w:p w:rsidR="008260E6" w:rsidRPr="00781A90" w:rsidRDefault="008260E6" w:rsidP="005E77C5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4"/>
                <w:szCs w:val="24"/>
              </w:rPr>
            </w:pPr>
            <w:r w:rsidRPr="00781A90">
              <w:rPr>
                <w:rFonts w:ascii="Arial" w:eastAsia="Times New Roman" w:hAnsi="Arial" w:cs="B Tit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260E6" w:rsidRPr="00781A90" w:rsidRDefault="008260E6" w:rsidP="005E77C5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4"/>
                <w:szCs w:val="24"/>
              </w:rPr>
            </w:pPr>
            <w:r w:rsidRPr="00781A90">
              <w:rPr>
                <w:rFonts w:ascii="Arial" w:eastAsia="Times New Roman" w:hAnsi="Arial" w:cs="B Titr" w:hint="cs"/>
                <w:b/>
                <w:bCs/>
                <w:sz w:val="24"/>
                <w:szCs w:val="24"/>
                <w:rtl/>
              </w:rPr>
              <w:t>عناوین شاخص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260E6" w:rsidRPr="00781A90" w:rsidRDefault="008260E6" w:rsidP="005E77C5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4"/>
                <w:szCs w:val="24"/>
              </w:rPr>
            </w:pPr>
            <w:r w:rsidRPr="00781A90">
              <w:rPr>
                <w:rFonts w:ascii="Arial" w:eastAsia="Times New Roman" w:hAnsi="Arial" w:cs="B Titr" w:hint="cs"/>
                <w:b/>
                <w:bCs/>
                <w:sz w:val="24"/>
                <w:szCs w:val="24"/>
                <w:rtl/>
              </w:rPr>
              <w:t xml:space="preserve">واحد سنجش </w:t>
            </w:r>
            <w:r w:rsidRPr="00781A9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MU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260E6" w:rsidRPr="00781A90" w:rsidRDefault="008260E6" w:rsidP="005E77C5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4"/>
                <w:szCs w:val="24"/>
              </w:rPr>
            </w:pPr>
            <w:r w:rsidRPr="00781A90">
              <w:rPr>
                <w:rFonts w:ascii="Arial" w:eastAsia="Times New Roman" w:hAnsi="Arial" w:cs="B Titr" w:hint="cs"/>
                <w:b/>
                <w:bCs/>
                <w:sz w:val="24"/>
                <w:szCs w:val="24"/>
                <w:rtl/>
              </w:rPr>
              <w:t>عملکرد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0E6" w:rsidRPr="00781A90" w:rsidRDefault="008260E6" w:rsidP="005E77C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60E6" w:rsidRPr="00781A90" w:rsidTr="005E77C5">
        <w:trPr>
          <w:trHeight w:val="72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0E6" w:rsidRPr="00781A90" w:rsidRDefault="008260E6" w:rsidP="005E77C5">
            <w:pPr>
              <w:bidi w:val="0"/>
              <w:spacing w:after="0" w:line="240" w:lineRule="auto"/>
              <w:rPr>
                <w:rFonts w:ascii="Arial" w:eastAsia="Times New Roman" w:hAnsi="Arial" w:cs="B Titr"/>
                <w:b/>
                <w:bCs/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E6" w:rsidRPr="00781A90" w:rsidRDefault="008260E6" w:rsidP="005E77C5">
            <w:pPr>
              <w:bidi w:val="0"/>
              <w:spacing w:after="0" w:line="240" w:lineRule="auto"/>
              <w:rPr>
                <w:rFonts w:ascii="Arial" w:eastAsia="Times New Roman" w:hAnsi="Arial" w:cs="B Titr"/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E6" w:rsidRPr="00781A90" w:rsidRDefault="008260E6" w:rsidP="005E77C5">
            <w:pPr>
              <w:bidi w:val="0"/>
              <w:spacing w:after="0" w:line="240" w:lineRule="auto"/>
              <w:rPr>
                <w:rFonts w:ascii="Arial" w:eastAsia="Times New Roman" w:hAnsi="Arial" w:cs="B Titr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E6" w:rsidRPr="00781A90" w:rsidRDefault="008260E6" w:rsidP="005E77C5">
            <w:pPr>
              <w:bidi w:val="0"/>
              <w:spacing w:after="0" w:line="240" w:lineRule="auto"/>
              <w:rPr>
                <w:rFonts w:ascii="Arial" w:eastAsia="Times New Roman" w:hAnsi="Arial" w:cs="B Titr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0E6" w:rsidRPr="00781A90" w:rsidRDefault="008260E6" w:rsidP="005E77C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60E6" w:rsidRPr="00781A90" w:rsidTr="005E77C5">
        <w:trPr>
          <w:trHeight w:val="67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E6" w:rsidRPr="00781A90" w:rsidRDefault="008260E6" w:rsidP="005E77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 w:rsidRPr="00781A90">
              <w:rPr>
                <w:rFonts w:ascii="Arial" w:eastAsia="Times New Roman" w:hAnsi="Arial"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E6" w:rsidRPr="00781A90" w:rsidRDefault="008260E6" w:rsidP="005E77C5">
            <w:pPr>
              <w:spacing w:after="0" w:line="240" w:lineRule="auto"/>
              <w:rPr>
                <w:rFonts w:ascii="Arial" w:eastAsia="Times New Roman" w:hAnsi="Arial" w:cs="B Lotus"/>
                <w:b/>
                <w:bCs/>
                <w:sz w:val="24"/>
                <w:szCs w:val="24"/>
              </w:rPr>
            </w:pPr>
            <w:r w:rsidRPr="00781A90">
              <w:rPr>
                <w:rFonts w:ascii="Arial" w:eastAsia="Times New Roman" w:hAnsi="Arial" w:cs="B Lotus" w:hint="cs"/>
                <w:b/>
                <w:bCs/>
                <w:sz w:val="24"/>
                <w:szCs w:val="24"/>
                <w:rtl/>
              </w:rPr>
              <w:t>شاخص 1-مديريت تلفیقی ردیابی، پایش، نظارت و كنترل عوامل خسارتزا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E6" w:rsidRPr="00781A90" w:rsidRDefault="008260E6" w:rsidP="005E77C5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sz w:val="24"/>
                <w:szCs w:val="24"/>
              </w:rPr>
            </w:pPr>
            <w:r w:rsidRPr="00781A90">
              <w:rPr>
                <w:rFonts w:ascii="Arial" w:eastAsia="Times New Roman" w:hAnsi="Arial" w:cs="B Lotus" w:hint="cs"/>
                <w:b/>
                <w:bCs/>
                <w:sz w:val="24"/>
                <w:szCs w:val="24"/>
                <w:rtl/>
              </w:rPr>
              <w:t>هكتار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60E6" w:rsidRPr="00781A90" w:rsidRDefault="008260E6" w:rsidP="005E77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  <w:rtl/>
              </w:rPr>
            </w:pPr>
            <w:r w:rsidRPr="00781A90">
              <w:rPr>
                <w:rFonts w:ascii="Arial" w:eastAsia="Times New Roman" w:hAnsi="Arial" w:cs="B Lotus" w:hint="cs"/>
                <w:sz w:val="24"/>
                <w:szCs w:val="24"/>
                <w:rtl/>
              </w:rPr>
              <w:t>151200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0E6" w:rsidRPr="00781A90" w:rsidRDefault="008260E6" w:rsidP="005E77C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60E6" w:rsidRPr="00781A90" w:rsidTr="005E77C5">
        <w:trPr>
          <w:trHeight w:val="76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E6" w:rsidRPr="00781A90" w:rsidRDefault="008260E6" w:rsidP="005E77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 w:rsidRPr="00781A90">
              <w:rPr>
                <w:rFonts w:ascii="Arial" w:eastAsia="Times New Roman" w:hAnsi="Arial"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E6" w:rsidRPr="00781A90" w:rsidRDefault="008260E6" w:rsidP="005E77C5">
            <w:pPr>
              <w:spacing w:after="0" w:line="240" w:lineRule="auto"/>
              <w:rPr>
                <w:rFonts w:ascii="Arial" w:eastAsia="Times New Roman" w:hAnsi="Arial" w:cs="B Lotus"/>
                <w:b/>
                <w:bCs/>
                <w:sz w:val="24"/>
                <w:szCs w:val="24"/>
              </w:rPr>
            </w:pPr>
            <w:r w:rsidRPr="00781A90">
              <w:rPr>
                <w:rFonts w:ascii="Arial" w:eastAsia="Times New Roman" w:hAnsi="Arial" w:cs="B Lotus" w:hint="cs"/>
                <w:b/>
                <w:bCs/>
                <w:sz w:val="24"/>
                <w:szCs w:val="24"/>
                <w:rtl/>
              </w:rPr>
              <w:t>شاخص 2-توسعه شبكه هاي مراقبت و پيش آگاهي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E6" w:rsidRPr="00781A90" w:rsidRDefault="008260E6" w:rsidP="005E77C5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sz w:val="24"/>
                <w:szCs w:val="24"/>
              </w:rPr>
            </w:pPr>
            <w:r w:rsidRPr="00781A90">
              <w:rPr>
                <w:rFonts w:ascii="Arial" w:eastAsia="Times New Roman" w:hAnsi="Arial" w:cs="B Lotus" w:hint="cs"/>
                <w:b/>
                <w:bCs/>
                <w:sz w:val="24"/>
                <w:szCs w:val="24"/>
                <w:rtl/>
              </w:rPr>
              <w:t>هكتار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60E6" w:rsidRPr="00781A90" w:rsidRDefault="008260E6" w:rsidP="005E77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 w:rsidRPr="00781A90">
              <w:rPr>
                <w:rFonts w:ascii="Arial" w:eastAsia="Times New Roman" w:hAnsi="Arial" w:cs="B Lotus" w:hint="cs"/>
                <w:sz w:val="24"/>
                <w:szCs w:val="24"/>
                <w:rtl/>
              </w:rPr>
              <w:t>10500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0E6" w:rsidRPr="00781A90" w:rsidRDefault="008260E6" w:rsidP="005E77C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60E6" w:rsidRPr="00781A90" w:rsidTr="005E77C5">
        <w:trPr>
          <w:trHeight w:val="66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E6" w:rsidRPr="00781A90" w:rsidRDefault="008260E6" w:rsidP="005E77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 w:rsidRPr="00781A90">
              <w:rPr>
                <w:rFonts w:ascii="Arial" w:eastAsia="Times New Roman" w:hAnsi="Arial"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E6" w:rsidRPr="00781A90" w:rsidRDefault="008260E6" w:rsidP="005E77C5">
            <w:pPr>
              <w:spacing w:after="0" w:line="240" w:lineRule="auto"/>
              <w:rPr>
                <w:rFonts w:ascii="Arial" w:eastAsia="Times New Roman" w:hAnsi="Arial" w:cs="B Lotus"/>
                <w:b/>
                <w:bCs/>
                <w:sz w:val="24"/>
                <w:szCs w:val="24"/>
              </w:rPr>
            </w:pPr>
            <w:r w:rsidRPr="00781A90">
              <w:rPr>
                <w:rFonts w:ascii="Arial" w:eastAsia="Times New Roman" w:hAnsi="Arial" w:cs="B Lotus" w:hint="cs"/>
                <w:b/>
                <w:bCs/>
                <w:sz w:val="24"/>
                <w:szCs w:val="24"/>
                <w:rtl/>
              </w:rPr>
              <w:t>شاخص 3-مبارزه بیولوژیک و غیرشیمیایی با آفات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E6" w:rsidRPr="00781A90" w:rsidRDefault="008260E6" w:rsidP="005E77C5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sz w:val="24"/>
                <w:szCs w:val="24"/>
              </w:rPr>
            </w:pPr>
            <w:r w:rsidRPr="00781A90">
              <w:rPr>
                <w:rFonts w:ascii="Arial" w:eastAsia="Times New Roman" w:hAnsi="Arial" w:cs="B Lotus" w:hint="cs"/>
                <w:b/>
                <w:bCs/>
                <w:sz w:val="24"/>
                <w:szCs w:val="24"/>
                <w:rtl/>
              </w:rPr>
              <w:t>هكتار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60E6" w:rsidRPr="00781A90" w:rsidRDefault="008260E6" w:rsidP="005E77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 w:rsidRPr="00781A90">
              <w:rPr>
                <w:rFonts w:ascii="Arial" w:eastAsia="Times New Roman" w:hAnsi="Arial" w:cs="B Lotus" w:hint="cs"/>
                <w:sz w:val="24"/>
                <w:szCs w:val="24"/>
                <w:rtl/>
              </w:rPr>
              <w:t>5170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0E6" w:rsidRPr="00781A90" w:rsidRDefault="008260E6" w:rsidP="005E77C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60E6" w:rsidRPr="00781A90" w:rsidTr="005E77C5">
        <w:trPr>
          <w:trHeight w:val="69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E6" w:rsidRPr="00781A90" w:rsidRDefault="008260E6" w:rsidP="005E77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 w:rsidRPr="00781A90">
              <w:rPr>
                <w:rFonts w:ascii="Arial" w:eastAsia="Times New Roman" w:hAnsi="Arial" w:cs="B Lotus" w:hint="cs"/>
                <w:sz w:val="24"/>
                <w:szCs w:val="24"/>
                <w:rtl/>
              </w:rPr>
              <w:t>4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E6" w:rsidRPr="00781A90" w:rsidRDefault="008260E6" w:rsidP="005E77C5">
            <w:pPr>
              <w:spacing w:after="0" w:line="240" w:lineRule="auto"/>
              <w:rPr>
                <w:rFonts w:ascii="Arial" w:eastAsia="Times New Roman" w:hAnsi="Arial" w:cs="B Lotus"/>
                <w:b/>
                <w:bCs/>
                <w:sz w:val="24"/>
                <w:szCs w:val="24"/>
              </w:rPr>
            </w:pPr>
            <w:r w:rsidRPr="00781A90">
              <w:rPr>
                <w:rFonts w:ascii="Arial" w:eastAsia="Times New Roman" w:hAnsi="Arial" w:cs="B Lotus" w:hint="cs"/>
                <w:b/>
                <w:bCs/>
                <w:sz w:val="24"/>
                <w:szCs w:val="24"/>
                <w:rtl/>
              </w:rPr>
              <w:t xml:space="preserve">شاخص 4- بهینه سازی و نظارت بر مدیریت آفتکشها و تجهیزات مربوطه 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E6" w:rsidRPr="00781A90" w:rsidRDefault="008260E6" w:rsidP="005E77C5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sz w:val="24"/>
                <w:szCs w:val="24"/>
              </w:rPr>
            </w:pPr>
            <w:r w:rsidRPr="00781A90">
              <w:rPr>
                <w:rFonts w:ascii="Arial" w:eastAsia="Times New Roman" w:hAnsi="Arial" w:cs="B Lotus" w:hint="cs"/>
                <w:b/>
                <w:bCs/>
                <w:sz w:val="24"/>
                <w:szCs w:val="24"/>
                <w:rtl/>
              </w:rPr>
              <w:t>مورد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60E6" w:rsidRPr="00781A90" w:rsidRDefault="008260E6" w:rsidP="005E77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 w:rsidRPr="00781A90">
              <w:rPr>
                <w:rFonts w:ascii="Arial" w:eastAsia="Times New Roman" w:hAnsi="Arial" w:cs="B Lotus" w:hint="cs"/>
                <w:sz w:val="24"/>
                <w:szCs w:val="24"/>
                <w:rtl/>
              </w:rPr>
              <w:t>585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0E6" w:rsidRPr="00781A90" w:rsidRDefault="008260E6" w:rsidP="005E77C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60E6" w:rsidRPr="00781A90" w:rsidTr="005E77C5">
        <w:trPr>
          <w:trHeight w:val="57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E6" w:rsidRPr="00781A90" w:rsidRDefault="008260E6" w:rsidP="005E77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 w:rsidRPr="00781A90">
              <w:rPr>
                <w:rFonts w:ascii="Arial" w:eastAsia="Times New Roman" w:hAnsi="Arial" w:cs="B Lotus" w:hint="cs"/>
                <w:sz w:val="24"/>
                <w:szCs w:val="24"/>
                <w:rtl/>
              </w:rPr>
              <w:t>5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E6" w:rsidRPr="00781A90" w:rsidRDefault="008260E6" w:rsidP="005E77C5">
            <w:pPr>
              <w:spacing w:after="0" w:line="240" w:lineRule="auto"/>
              <w:rPr>
                <w:rFonts w:ascii="Arial" w:eastAsia="Times New Roman" w:hAnsi="Arial" w:cs="B Lotus"/>
                <w:b/>
                <w:bCs/>
                <w:sz w:val="24"/>
                <w:szCs w:val="24"/>
              </w:rPr>
            </w:pPr>
            <w:r w:rsidRPr="00781A90">
              <w:rPr>
                <w:rFonts w:ascii="Arial" w:eastAsia="Times New Roman" w:hAnsi="Arial" w:cs="B Lotus" w:hint="cs"/>
                <w:b/>
                <w:bCs/>
                <w:sz w:val="24"/>
                <w:szCs w:val="24"/>
                <w:rtl/>
              </w:rPr>
              <w:t>شاخص 5-ردیابی ، شناسایی و کنترل عوامل خسارتزای گیاهی قرنطینه ای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E6" w:rsidRPr="00781A90" w:rsidRDefault="008260E6" w:rsidP="005E77C5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sz w:val="24"/>
                <w:szCs w:val="24"/>
              </w:rPr>
            </w:pPr>
            <w:r w:rsidRPr="00781A90">
              <w:rPr>
                <w:rFonts w:ascii="Arial" w:eastAsia="Times New Roman" w:hAnsi="Arial" w:cs="B Lotus" w:hint="cs"/>
                <w:b/>
                <w:bCs/>
                <w:sz w:val="24"/>
                <w:szCs w:val="24"/>
                <w:rtl/>
              </w:rPr>
              <w:t>هكتار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60E6" w:rsidRPr="00781A90" w:rsidRDefault="008260E6" w:rsidP="005E77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sz w:val="24"/>
                <w:szCs w:val="24"/>
              </w:rPr>
            </w:pPr>
            <w:r w:rsidRPr="00781A90">
              <w:rPr>
                <w:rFonts w:ascii="Arial" w:eastAsia="Times New Roman" w:hAnsi="Arial" w:cs="B Lotus" w:hint="cs"/>
                <w:sz w:val="24"/>
                <w:szCs w:val="24"/>
                <w:rtl/>
              </w:rPr>
              <w:t>4500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0E6" w:rsidRPr="00781A90" w:rsidRDefault="008260E6" w:rsidP="005E77C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260E6" w:rsidRPr="00A76A45" w:rsidRDefault="008260E6" w:rsidP="008260E6">
      <w:pPr>
        <w:spacing w:after="0" w:line="360" w:lineRule="auto"/>
        <w:ind w:left="-288" w:right="576" w:hanging="144"/>
        <w:contextualSpacing/>
        <w:jc w:val="both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</w:p>
    <w:p w:rsidR="00367C34" w:rsidRDefault="00367C34" w:rsidP="008260E6"/>
    <w:sectPr w:rsidR="00367C34" w:rsidSect="00367C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60E6"/>
    <w:rsid w:val="00367C34"/>
    <w:rsid w:val="0082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E6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</dc:creator>
  <cp:lastModifiedBy>aria</cp:lastModifiedBy>
  <cp:revision>1</cp:revision>
  <dcterms:created xsi:type="dcterms:W3CDTF">2018-05-09T06:42:00Z</dcterms:created>
  <dcterms:modified xsi:type="dcterms:W3CDTF">2018-05-09T06:43:00Z</dcterms:modified>
</cp:coreProperties>
</file>